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50B" w:rsidRDefault="00D5750B">
      <w:pPr>
        <w:pStyle w:val="a3"/>
        <w:ind w:left="4446"/>
        <w:rPr>
          <w:sz w:val="20"/>
        </w:rPr>
      </w:pPr>
    </w:p>
    <w:p w:rsidR="00D5750B" w:rsidRDefault="00D5750B">
      <w:pPr>
        <w:pStyle w:val="a3"/>
        <w:spacing w:before="6"/>
        <w:rPr>
          <w:sz w:val="8"/>
        </w:rPr>
      </w:pPr>
    </w:p>
    <w:p w:rsidR="00D5750B" w:rsidRDefault="00F51F6E">
      <w:pPr>
        <w:pStyle w:val="a3"/>
        <w:spacing w:before="185" w:line="259" w:lineRule="auto"/>
        <w:ind w:left="4151" w:right="740" w:hanging="3426"/>
        <w:jc w:val="both"/>
      </w:pPr>
      <w:bookmarkStart w:id="0" w:name="_GoBack"/>
      <w:bookmarkEnd w:id="0"/>
      <w:r>
        <w:t>Как развивать функциональную грамотность на уроках физической</w:t>
      </w:r>
      <w:r>
        <w:rPr>
          <w:spacing w:val="-68"/>
        </w:rPr>
        <w:t xml:space="preserve"> </w:t>
      </w:r>
      <w:r>
        <w:t>культуры?</w:t>
      </w:r>
    </w:p>
    <w:p w:rsidR="00D5750B" w:rsidRDefault="00F51F6E">
      <w:pPr>
        <w:pStyle w:val="a3"/>
        <w:spacing w:before="162"/>
        <w:ind w:left="102" w:right="103" w:firstLine="283"/>
        <w:jc w:val="both"/>
      </w:pPr>
      <w:r>
        <w:t>На каждом уроке есть учащиеся, которые забыли форму или освобождены</w:t>
      </w:r>
      <w:r>
        <w:rPr>
          <w:spacing w:val="1"/>
        </w:rPr>
        <w:t xml:space="preserve"> </w:t>
      </w:r>
      <w:r>
        <w:t>по состоянию здоровья на несколько уроков от занятий. Как же их занять?</w:t>
      </w:r>
      <w:r>
        <w:rPr>
          <w:spacing w:val="1"/>
        </w:rPr>
        <w:t xml:space="preserve"> </w:t>
      </w:r>
      <w:r>
        <w:t>Предложить задания по технологии развития критического мышления. Цель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технологии: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мыслительных</w:t>
      </w:r>
      <w:r>
        <w:rPr>
          <w:spacing w:val="1"/>
        </w:rPr>
        <w:t xml:space="preserve"> </w:t>
      </w:r>
      <w:r>
        <w:t>навыков</w:t>
      </w:r>
      <w:r>
        <w:rPr>
          <w:spacing w:val="71"/>
        </w:rPr>
        <w:t xml:space="preserve"> </w:t>
      </w:r>
      <w:r>
        <w:t>учащихся,</w:t>
      </w:r>
      <w:r>
        <w:rPr>
          <w:spacing w:val="1"/>
        </w:rPr>
        <w:t xml:space="preserve"> </w:t>
      </w:r>
      <w:r>
        <w:t>необходимых не только в учебе, но и в обычной жизни (ум</w:t>
      </w:r>
      <w:r>
        <w:t>ение принимать</w:t>
      </w:r>
      <w:r>
        <w:rPr>
          <w:spacing w:val="1"/>
        </w:rPr>
        <w:t xml:space="preserve"> </w:t>
      </w:r>
      <w:r>
        <w:t>взвешенные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работать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информацией,</w:t>
      </w:r>
      <w:r>
        <w:rPr>
          <w:spacing w:val="1"/>
        </w:rPr>
        <w:t xml:space="preserve"> </w:t>
      </w:r>
      <w:r>
        <w:t>анализировать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стороны</w:t>
      </w:r>
      <w:r>
        <w:rPr>
          <w:spacing w:val="-4"/>
        </w:rPr>
        <w:t xml:space="preserve"> </w:t>
      </w:r>
      <w:r>
        <w:t>явлений</w:t>
      </w:r>
      <w:r>
        <w:rPr>
          <w:spacing w:val="-3"/>
        </w:rPr>
        <w:t xml:space="preserve"> </w:t>
      </w:r>
      <w:r>
        <w:t>и т.</w:t>
      </w:r>
      <w:r>
        <w:rPr>
          <w:spacing w:val="-1"/>
        </w:rPr>
        <w:t xml:space="preserve"> </w:t>
      </w:r>
      <w:r>
        <w:t>п.).</w:t>
      </w:r>
    </w:p>
    <w:p w:rsidR="00D5750B" w:rsidRDefault="00D5750B">
      <w:pPr>
        <w:pStyle w:val="a3"/>
        <w:spacing w:before="11"/>
        <w:rPr>
          <w:sz w:val="27"/>
        </w:rPr>
      </w:pPr>
    </w:p>
    <w:p w:rsidR="00D5750B" w:rsidRDefault="00F51F6E">
      <w:pPr>
        <w:pStyle w:val="a3"/>
        <w:ind w:left="3877"/>
      </w:pPr>
      <w:r>
        <w:t>Начальная</w:t>
      </w:r>
      <w:r>
        <w:rPr>
          <w:spacing w:val="-1"/>
        </w:rPr>
        <w:t xml:space="preserve"> </w:t>
      </w:r>
      <w:r>
        <w:t>школа</w:t>
      </w:r>
    </w:p>
    <w:p w:rsidR="00D5750B" w:rsidRDefault="00F51F6E">
      <w:pPr>
        <w:pStyle w:val="a3"/>
        <w:spacing w:before="2" w:line="322" w:lineRule="exact"/>
        <w:ind w:left="102"/>
      </w:pPr>
      <w:r>
        <w:t>Методика</w:t>
      </w:r>
      <w:r>
        <w:rPr>
          <w:spacing w:val="-3"/>
        </w:rPr>
        <w:t xml:space="preserve"> </w:t>
      </w:r>
      <w:r>
        <w:t>развития</w:t>
      </w:r>
      <w:r>
        <w:rPr>
          <w:spacing w:val="-6"/>
        </w:rPr>
        <w:t xml:space="preserve"> </w:t>
      </w:r>
      <w:r>
        <w:t>критического</w:t>
      </w:r>
      <w:r>
        <w:rPr>
          <w:spacing w:val="-2"/>
        </w:rPr>
        <w:t xml:space="preserve"> </w:t>
      </w:r>
      <w:r>
        <w:t>мышления</w:t>
      </w:r>
      <w:r>
        <w:rPr>
          <w:spacing w:val="-2"/>
        </w:rPr>
        <w:t xml:space="preserve"> </w:t>
      </w:r>
      <w:r>
        <w:t>включает</w:t>
      </w:r>
      <w:r>
        <w:rPr>
          <w:spacing w:val="-3"/>
        </w:rPr>
        <w:t xml:space="preserve"> </w:t>
      </w:r>
      <w:r>
        <w:t>три</w:t>
      </w:r>
      <w:r>
        <w:rPr>
          <w:spacing w:val="-3"/>
        </w:rPr>
        <w:t xml:space="preserve"> </w:t>
      </w:r>
      <w:r>
        <w:t>этапа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стадии.</w:t>
      </w:r>
    </w:p>
    <w:p w:rsidR="00D5750B" w:rsidRDefault="00F51F6E">
      <w:pPr>
        <w:spacing w:line="322" w:lineRule="exact"/>
        <w:ind w:left="385"/>
        <w:rPr>
          <w:i/>
          <w:sz w:val="28"/>
        </w:rPr>
      </w:pPr>
      <w:r>
        <w:rPr>
          <w:i/>
          <w:sz w:val="28"/>
        </w:rPr>
        <w:t>Первая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стадия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вызов.</w:t>
      </w:r>
      <w:r>
        <w:rPr>
          <w:i/>
          <w:spacing w:val="63"/>
          <w:sz w:val="28"/>
        </w:rPr>
        <w:t xml:space="preserve"> </w:t>
      </w:r>
      <w:r>
        <w:rPr>
          <w:i/>
          <w:sz w:val="28"/>
        </w:rPr>
        <w:t>Эта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стадия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позволяет:</w:t>
      </w:r>
    </w:p>
    <w:p w:rsidR="00D5750B" w:rsidRDefault="00F51F6E">
      <w:pPr>
        <w:ind w:left="102" w:right="643" w:firstLine="283"/>
        <w:rPr>
          <w:i/>
          <w:sz w:val="28"/>
        </w:rPr>
      </w:pPr>
      <w:r>
        <w:rPr>
          <w:i/>
          <w:sz w:val="28"/>
        </w:rPr>
        <w:t>актуализировать</w:t>
      </w:r>
      <w:r>
        <w:rPr>
          <w:i/>
          <w:spacing w:val="10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10"/>
          <w:sz w:val="28"/>
        </w:rPr>
        <w:t xml:space="preserve"> </w:t>
      </w:r>
      <w:r>
        <w:rPr>
          <w:i/>
          <w:sz w:val="28"/>
        </w:rPr>
        <w:t>обобщить</w:t>
      </w:r>
      <w:r>
        <w:rPr>
          <w:i/>
          <w:spacing w:val="10"/>
          <w:sz w:val="28"/>
        </w:rPr>
        <w:t xml:space="preserve"> </w:t>
      </w:r>
      <w:r>
        <w:rPr>
          <w:i/>
          <w:sz w:val="28"/>
        </w:rPr>
        <w:t>имеющиеся</w:t>
      </w:r>
      <w:r>
        <w:rPr>
          <w:i/>
          <w:spacing w:val="10"/>
          <w:sz w:val="28"/>
        </w:rPr>
        <w:t xml:space="preserve"> </w:t>
      </w:r>
      <w:r>
        <w:rPr>
          <w:i/>
          <w:sz w:val="28"/>
        </w:rPr>
        <w:t>у</w:t>
      </w:r>
      <w:r>
        <w:rPr>
          <w:i/>
          <w:spacing w:val="9"/>
          <w:sz w:val="28"/>
        </w:rPr>
        <w:t xml:space="preserve"> </w:t>
      </w:r>
      <w:r>
        <w:rPr>
          <w:i/>
          <w:sz w:val="28"/>
        </w:rPr>
        <w:t>ученика</w:t>
      </w:r>
      <w:r>
        <w:rPr>
          <w:i/>
          <w:spacing w:val="9"/>
          <w:sz w:val="28"/>
        </w:rPr>
        <w:t xml:space="preserve"> </w:t>
      </w:r>
      <w:r>
        <w:rPr>
          <w:i/>
          <w:sz w:val="28"/>
        </w:rPr>
        <w:t>знания</w:t>
      </w:r>
      <w:r>
        <w:rPr>
          <w:i/>
          <w:spacing w:val="16"/>
          <w:sz w:val="28"/>
        </w:rPr>
        <w:t xml:space="preserve"> </w:t>
      </w:r>
      <w:r>
        <w:rPr>
          <w:i/>
          <w:sz w:val="28"/>
        </w:rPr>
        <w:t>по</w:t>
      </w:r>
      <w:r>
        <w:rPr>
          <w:i/>
          <w:spacing w:val="12"/>
          <w:sz w:val="28"/>
        </w:rPr>
        <w:t xml:space="preserve"> </w:t>
      </w:r>
      <w:r>
        <w:rPr>
          <w:i/>
          <w:sz w:val="28"/>
        </w:rPr>
        <w:t>данной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теме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или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проблеме;</w:t>
      </w:r>
    </w:p>
    <w:p w:rsidR="00D5750B" w:rsidRDefault="00F51F6E">
      <w:pPr>
        <w:ind w:left="102" w:firstLine="283"/>
        <w:rPr>
          <w:i/>
          <w:sz w:val="28"/>
        </w:rPr>
      </w:pPr>
      <w:r>
        <w:rPr>
          <w:i/>
          <w:sz w:val="28"/>
        </w:rPr>
        <w:t>вызвать</w:t>
      </w:r>
      <w:r>
        <w:rPr>
          <w:i/>
          <w:spacing w:val="11"/>
          <w:sz w:val="28"/>
        </w:rPr>
        <w:t xml:space="preserve"> </w:t>
      </w:r>
      <w:r>
        <w:rPr>
          <w:i/>
          <w:sz w:val="28"/>
        </w:rPr>
        <w:t>устойчивый</w:t>
      </w:r>
      <w:r>
        <w:rPr>
          <w:i/>
          <w:spacing w:val="14"/>
          <w:sz w:val="28"/>
        </w:rPr>
        <w:t xml:space="preserve"> </w:t>
      </w:r>
      <w:r>
        <w:rPr>
          <w:i/>
          <w:sz w:val="28"/>
        </w:rPr>
        <w:t>интерес</w:t>
      </w:r>
      <w:r>
        <w:rPr>
          <w:i/>
          <w:spacing w:val="11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13"/>
          <w:sz w:val="28"/>
        </w:rPr>
        <w:t xml:space="preserve"> </w:t>
      </w:r>
      <w:r>
        <w:rPr>
          <w:i/>
          <w:sz w:val="28"/>
        </w:rPr>
        <w:t>изучаемой</w:t>
      </w:r>
      <w:r>
        <w:rPr>
          <w:i/>
          <w:spacing w:val="14"/>
          <w:sz w:val="28"/>
        </w:rPr>
        <w:t xml:space="preserve"> </w:t>
      </w:r>
      <w:r>
        <w:rPr>
          <w:i/>
          <w:sz w:val="28"/>
        </w:rPr>
        <w:t>теме,</w:t>
      </w:r>
      <w:r>
        <w:rPr>
          <w:i/>
          <w:spacing w:val="10"/>
          <w:sz w:val="28"/>
        </w:rPr>
        <w:t xml:space="preserve"> </w:t>
      </w:r>
      <w:r>
        <w:rPr>
          <w:i/>
          <w:sz w:val="28"/>
        </w:rPr>
        <w:t>мотивировать</w:t>
      </w:r>
      <w:r>
        <w:rPr>
          <w:i/>
          <w:spacing w:val="20"/>
          <w:sz w:val="28"/>
        </w:rPr>
        <w:t xml:space="preserve"> </w:t>
      </w:r>
      <w:r>
        <w:rPr>
          <w:i/>
          <w:sz w:val="28"/>
        </w:rPr>
        <w:t>ученика</w:t>
      </w:r>
      <w:r>
        <w:rPr>
          <w:i/>
          <w:spacing w:val="14"/>
          <w:sz w:val="28"/>
        </w:rPr>
        <w:t xml:space="preserve"> </w:t>
      </w:r>
      <w:r>
        <w:rPr>
          <w:i/>
          <w:sz w:val="28"/>
        </w:rPr>
        <w:t>к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учебной деятельности.</w:t>
      </w:r>
    </w:p>
    <w:p w:rsidR="00D5750B" w:rsidRDefault="00F51F6E">
      <w:pPr>
        <w:pStyle w:val="a3"/>
        <w:spacing w:before="1"/>
        <w:ind w:left="102" w:firstLine="283"/>
      </w:pPr>
      <w:proofErr w:type="gramStart"/>
      <w:r>
        <w:t>В</w:t>
      </w:r>
      <w:r>
        <w:rPr>
          <w:spacing w:val="26"/>
        </w:rPr>
        <w:t xml:space="preserve"> </w:t>
      </w:r>
      <w:r>
        <w:t>начальной</w:t>
      </w:r>
      <w:r>
        <w:rPr>
          <w:spacing w:val="26"/>
        </w:rPr>
        <w:t xml:space="preserve"> </w:t>
      </w:r>
      <w:r>
        <w:t>школе</w:t>
      </w:r>
      <w:r>
        <w:rPr>
          <w:spacing w:val="23"/>
        </w:rPr>
        <w:t xml:space="preserve"> </w:t>
      </w:r>
      <w:r>
        <w:t>на</w:t>
      </w:r>
      <w:r>
        <w:rPr>
          <w:spacing w:val="26"/>
        </w:rPr>
        <w:t xml:space="preserve"> </w:t>
      </w:r>
      <w:r>
        <w:t>уроке</w:t>
      </w:r>
      <w:r>
        <w:rPr>
          <w:spacing w:val="27"/>
        </w:rPr>
        <w:t xml:space="preserve"> </w:t>
      </w:r>
      <w:r>
        <w:t>при</w:t>
      </w:r>
      <w:r>
        <w:rPr>
          <w:spacing w:val="26"/>
        </w:rPr>
        <w:t xml:space="preserve"> </w:t>
      </w:r>
      <w:r>
        <w:t>знакомстве</w:t>
      </w:r>
      <w:r>
        <w:rPr>
          <w:spacing w:val="25"/>
        </w:rPr>
        <w:t xml:space="preserve"> </w:t>
      </w:r>
      <w:r>
        <w:t>с</w:t>
      </w:r>
      <w:r>
        <w:rPr>
          <w:spacing w:val="26"/>
        </w:rPr>
        <w:t xml:space="preserve"> </w:t>
      </w:r>
      <w:r>
        <w:t>техникой</w:t>
      </w:r>
      <w:r>
        <w:rPr>
          <w:spacing w:val="26"/>
        </w:rPr>
        <w:t xml:space="preserve"> </w:t>
      </w:r>
      <w:r>
        <w:t>игры</w:t>
      </w:r>
      <w:r>
        <w:rPr>
          <w:spacing w:val="25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волейбол</w:t>
      </w:r>
      <w:proofErr w:type="gramEnd"/>
      <w:r>
        <w:rPr>
          <w:spacing w:val="-67"/>
        </w:rPr>
        <w:t xml:space="preserve"> </w:t>
      </w:r>
      <w:r>
        <w:t>предлагаю</w:t>
      </w:r>
      <w:r>
        <w:rPr>
          <w:spacing w:val="-6"/>
        </w:rPr>
        <w:t xml:space="preserve"> </w:t>
      </w:r>
      <w:r>
        <w:t>ответить</w:t>
      </w:r>
      <w:r>
        <w:rPr>
          <w:spacing w:val="-5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вопрос,</w:t>
      </w:r>
      <w:r>
        <w:rPr>
          <w:spacing w:val="-2"/>
        </w:rPr>
        <w:t xml:space="preserve"> </w:t>
      </w:r>
      <w:r>
        <w:t>что знают</w:t>
      </w:r>
      <w:r>
        <w:rPr>
          <w:spacing w:val="-2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думают</w:t>
      </w:r>
      <w:r>
        <w:rPr>
          <w:spacing w:val="-2"/>
        </w:rPr>
        <w:t xml:space="preserve"> </w:t>
      </w:r>
      <w:r>
        <w:t>ученики</w:t>
      </w:r>
      <w:r>
        <w:rPr>
          <w:spacing w:val="-1"/>
        </w:rPr>
        <w:t xml:space="preserve"> </w:t>
      </w:r>
      <w:r>
        <w:t>по теме</w:t>
      </w:r>
      <w:r>
        <w:rPr>
          <w:spacing w:val="3"/>
        </w:rPr>
        <w:t xml:space="preserve"> </w:t>
      </w:r>
      <w:r>
        <w:t>урока.</w:t>
      </w:r>
    </w:p>
    <w:p w:rsidR="00D5750B" w:rsidRDefault="00F51F6E">
      <w:pPr>
        <w:ind w:left="454" w:right="643"/>
        <w:rPr>
          <w:i/>
          <w:sz w:val="28"/>
        </w:rPr>
      </w:pPr>
      <w:r>
        <w:rPr>
          <w:i/>
          <w:sz w:val="28"/>
        </w:rPr>
        <w:t>Вторая стадия – осмысление.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Эта стадия позволяет ученику:</w:t>
      </w:r>
      <w:r>
        <w:rPr>
          <w:i/>
          <w:spacing w:val="-67"/>
          <w:sz w:val="28"/>
        </w:rPr>
        <w:t xml:space="preserve"> </w:t>
      </w:r>
      <w:r>
        <w:rPr>
          <w:i/>
          <w:sz w:val="28"/>
        </w:rPr>
        <w:t>получить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новую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информацию;</w:t>
      </w:r>
    </w:p>
    <w:p w:rsidR="00D5750B" w:rsidRDefault="00F51F6E">
      <w:pPr>
        <w:spacing w:line="322" w:lineRule="exact"/>
        <w:ind w:left="454"/>
        <w:rPr>
          <w:i/>
          <w:sz w:val="28"/>
        </w:rPr>
      </w:pPr>
      <w:r>
        <w:rPr>
          <w:i/>
          <w:sz w:val="28"/>
        </w:rPr>
        <w:t>осмыслить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ее;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соотнести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с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уже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имеющимися</w:t>
      </w:r>
      <w:r>
        <w:rPr>
          <w:i/>
          <w:spacing w:val="-3"/>
          <w:sz w:val="28"/>
        </w:rPr>
        <w:t xml:space="preserve"> </w:t>
      </w:r>
      <w:r>
        <w:rPr>
          <w:i/>
          <w:sz w:val="28"/>
        </w:rPr>
        <w:t>знаниями.</w:t>
      </w:r>
    </w:p>
    <w:p w:rsidR="00D5750B" w:rsidRDefault="00F51F6E">
      <w:pPr>
        <w:pStyle w:val="a3"/>
        <w:ind w:left="102" w:right="102" w:firstLine="283"/>
        <w:jc w:val="both"/>
      </w:pPr>
      <w:r>
        <w:t>Ученики получают информацию – текст с описанием техники упражнения,</w:t>
      </w:r>
      <w:r>
        <w:rPr>
          <w:spacing w:val="-67"/>
        </w:rPr>
        <w:t xml:space="preserve"> </w:t>
      </w:r>
      <w:r>
        <w:t>картинки с правильным и не точным выполнением движения. Осмысливают</w:t>
      </w:r>
      <w:r>
        <w:rPr>
          <w:spacing w:val="1"/>
        </w:rPr>
        <w:t xml:space="preserve"> </w:t>
      </w:r>
      <w:r>
        <w:t>свой выбор,</w:t>
      </w:r>
      <w:r>
        <w:rPr>
          <w:spacing w:val="-1"/>
        </w:rPr>
        <w:t xml:space="preserve"> </w:t>
      </w:r>
      <w:r>
        <w:t>учатся формулировать</w:t>
      </w:r>
      <w:r>
        <w:rPr>
          <w:spacing w:val="-2"/>
        </w:rPr>
        <w:t xml:space="preserve"> </w:t>
      </w:r>
      <w:r>
        <w:t>вопросы.</w:t>
      </w:r>
    </w:p>
    <w:p w:rsidR="00D5750B" w:rsidRDefault="00F51F6E">
      <w:pPr>
        <w:spacing w:line="322" w:lineRule="exact"/>
        <w:ind w:left="385"/>
        <w:jc w:val="both"/>
        <w:rPr>
          <w:i/>
          <w:sz w:val="28"/>
        </w:rPr>
      </w:pPr>
      <w:r>
        <w:rPr>
          <w:i/>
          <w:sz w:val="28"/>
        </w:rPr>
        <w:t>Третья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стадия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–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рефлексия.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Оценка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выбор.</w:t>
      </w:r>
    </w:p>
    <w:p w:rsidR="00D5750B" w:rsidRDefault="00F51F6E">
      <w:pPr>
        <w:pStyle w:val="a3"/>
        <w:ind w:left="102" w:right="105" w:firstLine="283"/>
        <w:jc w:val="both"/>
      </w:pPr>
      <w:r>
        <w:t>Помочь</w:t>
      </w:r>
      <w:r>
        <w:rPr>
          <w:spacing w:val="1"/>
        </w:rPr>
        <w:t xml:space="preserve"> </w:t>
      </w:r>
      <w:r>
        <w:t>учащимся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1"/>
        </w:rPr>
        <w:t xml:space="preserve"> </w:t>
      </w:r>
      <w:r>
        <w:t>обоб</w:t>
      </w:r>
      <w:r>
        <w:t>щить</w:t>
      </w:r>
      <w:r>
        <w:rPr>
          <w:spacing w:val="1"/>
        </w:rPr>
        <w:t xml:space="preserve"> </w:t>
      </w:r>
      <w:r>
        <w:t>изучаемый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определить</w:t>
      </w:r>
      <w:r>
        <w:rPr>
          <w:spacing w:val="-2"/>
        </w:rPr>
        <w:t xml:space="preserve"> </w:t>
      </w:r>
      <w:r>
        <w:t>направления в</w:t>
      </w:r>
      <w:r>
        <w:rPr>
          <w:spacing w:val="-1"/>
        </w:rPr>
        <w:t xml:space="preserve"> </w:t>
      </w:r>
      <w:r>
        <w:t>дальнейшем</w:t>
      </w:r>
      <w:r>
        <w:rPr>
          <w:spacing w:val="-1"/>
        </w:rPr>
        <w:t xml:space="preserve"> </w:t>
      </w:r>
      <w:r>
        <w:t>изучении материала.</w:t>
      </w:r>
    </w:p>
    <w:p w:rsidR="00D5750B" w:rsidRDefault="00D5750B">
      <w:pPr>
        <w:jc w:val="both"/>
        <w:sectPr w:rsidR="00D5750B">
          <w:type w:val="continuous"/>
          <w:pgSz w:w="11910" w:h="16840"/>
          <w:pgMar w:top="1120" w:right="740" w:bottom="280" w:left="1600" w:header="720" w:footer="720" w:gutter="0"/>
          <w:cols w:space="720"/>
        </w:sectPr>
      </w:pPr>
    </w:p>
    <w:p w:rsidR="00D5750B" w:rsidRDefault="00F51F6E">
      <w:pPr>
        <w:pStyle w:val="a3"/>
        <w:ind w:left="385"/>
        <w:rPr>
          <w:sz w:val="20"/>
        </w:rPr>
      </w:pPr>
      <w:r>
        <w:rPr>
          <w:noProof/>
          <w:lang w:eastAsia="ru-RU"/>
        </w:rPr>
        <w:lastRenderedPageBreak/>
        <w:drawing>
          <wp:anchor distT="0" distB="0" distL="0" distR="0" simplePos="0" relativeHeight="15731200" behindDoc="0" locked="0" layoutInCell="1" allowOverlap="1">
            <wp:simplePos x="0" y="0"/>
            <wp:positionH relativeFrom="page">
              <wp:posOffset>3973448</wp:posOffset>
            </wp:positionH>
            <wp:positionV relativeFrom="page">
              <wp:posOffset>7692897</wp:posOffset>
            </wp:positionV>
            <wp:extent cx="206249" cy="128587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6249" cy="1285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0" distR="0" simplePos="0" relativeHeight="15731712" behindDoc="0" locked="0" layoutInCell="1" allowOverlap="1">
            <wp:simplePos x="0" y="0"/>
            <wp:positionH relativeFrom="page">
              <wp:posOffset>3973448</wp:posOffset>
            </wp:positionH>
            <wp:positionV relativeFrom="page">
              <wp:posOffset>8532748</wp:posOffset>
            </wp:positionV>
            <wp:extent cx="206554" cy="128777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6554" cy="1287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sz w:val="20"/>
          <w:lang w:eastAsia="ru-RU"/>
        </w:rPr>
        <w:drawing>
          <wp:inline distT="0" distB="0" distL="0" distR="0">
            <wp:extent cx="4680351" cy="2571750"/>
            <wp:effectExtent l="0" t="0" r="0" b="0"/>
            <wp:docPr id="7" name="image4.png" descr="https://w7.pngwing.com/pngs/321/120/png-transparent-sport-graphy-child-child-sport-peop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80351" cy="257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5750B" w:rsidRDefault="00D5750B">
      <w:pPr>
        <w:pStyle w:val="a3"/>
        <w:spacing w:before="11"/>
        <w:rPr>
          <w:sz w:val="19"/>
        </w:rPr>
      </w:pPr>
    </w:p>
    <w:p w:rsidR="00D5750B" w:rsidRDefault="00F51F6E">
      <w:pPr>
        <w:pStyle w:val="a3"/>
        <w:spacing w:before="89"/>
        <w:ind w:left="102" w:right="1139"/>
      </w:pPr>
      <w:r>
        <w:rPr>
          <w:color w:val="333333"/>
        </w:rPr>
        <w:t>Учащийся знакомится с информацией о правилах питания. Выбирает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>продукты,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составляет меню,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согласно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рекомендациям.</w:t>
      </w:r>
    </w:p>
    <w:p w:rsidR="00D5750B" w:rsidRDefault="00D5750B">
      <w:pPr>
        <w:pStyle w:val="a3"/>
        <w:spacing w:before="1"/>
      </w:pPr>
    </w:p>
    <w:p w:rsidR="00D5750B" w:rsidRDefault="00F51F6E">
      <w:pPr>
        <w:pStyle w:val="a3"/>
        <w:ind w:left="2998" w:right="2934"/>
        <w:jc w:val="center"/>
      </w:pPr>
      <w:r>
        <w:rPr>
          <w:noProof/>
          <w:lang w:eastAsia="ru-RU"/>
        </w:rPr>
        <w:drawing>
          <wp:anchor distT="0" distB="0" distL="0" distR="0" simplePos="0" relativeHeight="15730688" behindDoc="0" locked="0" layoutInCell="1" allowOverlap="1">
            <wp:simplePos x="0" y="0"/>
            <wp:positionH relativeFrom="page">
              <wp:posOffset>1174748</wp:posOffset>
            </wp:positionH>
            <wp:positionV relativeFrom="paragraph">
              <wp:posOffset>383543</wp:posOffset>
            </wp:positionV>
            <wp:extent cx="2950211" cy="2233929"/>
            <wp:effectExtent l="0" t="0" r="0" b="0"/>
            <wp:wrapNone/>
            <wp:docPr id="9" name="image5.png" descr="https://fsd.kopilkaurokov.ru/up/html/2018/12/10/k_5c0e3b6e63f30/489944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50211" cy="223392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333333"/>
        </w:rPr>
        <w:t>«Правила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здорового</w:t>
      </w:r>
      <w:r>
        <w:rPr>
          <w:color w:val="333333"/>
          <w:spacing w:val="-5"/>
        </w:rPr>
        <w:t xml:space="preserve"> </w:t>
      </w:r>
      <w:r>
        <w:rPr>
          <w:color w:val="333333"/>
        </w:rPr>
        <w:t>питания»</w:t>
      </w:r>
    </w:p>
    <w:p w:rsidR="00D5750B" w:rsidRDefault="00D5750B">
      <w:pPr>
        <w:pStyle w:val="a3"/>
        <w:rPr>
          <w:sz w:val="30"/>
        </w:rPr>
      </w:pPr>
    </w:p>
    <w:p w:rsidR="00D5750B" w:rsidRDefault="00D5750B">
      <w:pPr>
        <w:pStyle w:val="a3"/>
        <w:rPr>
          <w:sz w:val="30"/>
        </w:rPr>
      </w:pPr>
    </w:p>
    <w:p w:rsidR="00D5750B" w:rsidRDefault="00F51F6E">
      <w:pPr>
        <w:pStyle w:val="a3"/>
        <w:spacing w:before="188"/>
        <w:ind w:left="5051"/>
      </w:pPr>
      <w:r>
        <w:rPr>
          <w:color w:val="333333"/>
        </w:rPr>
        <w:t>Тема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о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здоровом</w:t>
      </w:r>
      <w:r>
        <w:rPr>
          <w:color w:val="333333"/>
          <w:spacing w:val="-1"/>
        </w:rPr>
        <w:t xml:space="preserve"> </w:t>
      </w:r>
      <w:r>
        <w:rPr>
          <w:color w:val="333333"/>
        </w:rPr>
        <w:t>питании.</w:t>
      </w:r>
    </w:p>
    <w:p w:rsidR="00D5750B" w:rsidRDefault="00F51F6E">
      <w:pPr>
        <w:pStyle w:val="a3"/>
        <w:spacing w:before="26" w:line="259" w:lineRule="auto"/>
        <w:ind w:left="5051" w:right="166"/>
      </w:pPr>
      <w:r>
        <w:rPr>
          <w:color w:val="333333"/>
        </w:rPr>
        <w:t>Учащиеся сами имеют возможность</w:t>
      </w:r>
      <w:r>
        <w:rPr>
          <w:color w:val="333333"/>
          <w:spacing w:val="-67"/>
        </w:rPr>
        <w:t xml:space="preserve"> </w:t>
      </w:r>
      <w:r>
        <w:rPr>
          <w:color w:val="333333"/>
        </w:rPr>
        <w:t>составить</w:t>
      </w:r>
      <w:r>
        <w:rPr>
          <w:color w:val="333333"/>
          <w:spacing w:val="-2"/>
        </w:rPr>
        <w:t xml:space="preserve"> </w:t>
      </w:r>
      <w:r>
        <w:rPr>
          <w:color w:val="333333"/>
        </w:rPr>
        <w:t>свой режим питания.</w:t>
      </w:r>
    </w:p>
    <w:p w:rsidR="00D5750B" w:rsidRDefault="00D5750B">
      <w:pPr>
        <w:pStyle w:val="a3"/>
        <w:rPr>
          <w:sz w:val="20"/>
        </w:rPr>
      </w:pPr>
    </w:p>
    <w:p w:rsidR="00D5750B" w:rsidRDefault="00D5750B">
      <w:pPr>
        <w:pStyle w:val="a3"/>
        <w:rPr>
          <w:sz w:val="20"/>
        </w:rPr>
      </w:pPr>
    </w:p>
    <w:p w:rsidR="00D5750B" w:rsidRDefault="00D5750B">
      <w:pPr>
        <w:pStyle w:val="a3"/>
        <w:rPr>
          <w:sz w:val="20"/>
        </w:rPr>
      </w:pPr>
    </w:p>
    <w:p w:rsidR="00D5750B" w:rsidRDefault="00D5750B">
      <w:pPr>
        <w:pStyle w:val="a3"/>
        <w:rPr>
          <w:sz w:val="20"/>
        </w:rPr>
      </w:pPr>
    </w:p>
    <w:p w:rsidR="00D5750B" w:rsidRDefault="00D5750B">
      <w:pPr>
        <w:pStyle w:val="a3"/>
        <w:rPr>
          <w:sz w:val="20"/>
        </w:rPr>
      </w:pPr>
    </w:p>
    <w:p w:rsidR="00D5750B" w:rsidRDefault="00D5750B">
      <w:pPr>
        <w:pStyle w:val="a3"/>
        <w:rPr>
          <w:sz w:val="20"/>
        </w:rPr>
      </w:pPr>
    </w:p>
    <w:p w:rsidR="00D5750B" w:rsidRDefault="00D5750B">
      <w:pPr>
        <w:pStyle w:val="a3"/>
        <w:rPr>
          <w:sz w:val="20"/>
        </w:rPr>
      </w:pPr>
    </w:p>
    <w:p w:rsidR="00D5750B" w:rsidRDefault="00D5750B">
      <w:pPr>
        <w:pStyle w:val="a3"/>
        <w:rPr>
          <w:sz w:val="20"/>
        </w:rPr>
      </w:pPr>
    </w:p>
    <w:p w:rsidR="00D5750B" w:rsidRDefault="00F51F6E">
      <w:pPr>
        <w:pStyle w:val="a3"/>
        <w:spacing w:before="2"/>
        <w:rPr>
          <w:sz w:val="20"/>
        </w:rPr>
      </w:pPr>
      <w:r>
        <w:pict>
          <v:group id="_x0000_s1039" style="position:absolute;margin-left:291.2pt;margin-top:13.6pt;width:115.15pt;height:59.55pt;z-index:-15728640;mso-wrap-distance-left:0;mso-wrap-distance-right:0;mso-position-horizontal-relative:page" coordorigin="5824,272" coordsize="2303,1191">
            <v:shape id="_x0000_s1041" style="position:absolute;left:5823;top:271;width:2303;height:1191" coordorigin="5824,272" coordsize="2303,1191" path="m8126,681l7999,638r8,55l7013,833,6997,720r-22,-68l6945,587r-37,-60l6865,472r-50,-50l6760,378r-61,-37l6635,312r-69,-22l6494,276r-75,-4l6345,276r-72,14l6204,312r-65,29l6079,378r-55,44l5974,472r-44,55l5894,587r-30,65l5842,720r-14,72l5824,867r4,75l5842,1014r22,68l5894,1147r36,60l5974,1263r50,49l6079,1356r60,37l6204,1423r69,21l6345,1458r74,5l6494,1458r72,-14l6635,1423r64,-30l6760,1356r55,-44l6865,1263r43,-56l6945,1147r30,-65l6997,1014r13,-72l7015,867r-2,-24l8008,703r8,54l8113,690r13,-9xe" fillcolor="#5b9bd4" stroked="f">
              <v:path arrowok="t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40" type="#_x0000_t202" style="position:absolute;left:5823;top:271;width:2303;height:1191" filled="f" stroked="f">
              <v:textbox inset="0,0,0,0">
                <w:txbxContent>
                  <w:p w:rsidR="00D5750B" w:rsidRDefault="00D5750B">
                    <w:pPr>
                      <w:rPr>
                        <w:sz w:val="24"/>
                      </w:rPr>
                    </w:pPr>
                  </w:p>
                  <w:p w:rsidR="00D5750B" w:rsidRDefault="00D5750B">
                    <w:pPr>
                      <w:spacing w:before="4"/>
                      <w:rPr>
                        <w:sz w:val="25"/>
                      </w:rPr>
                    </w:pPr>
                  </w:p>
                  <w:p w:rsidR="00D5750B" w:rsidRDefault="00F51F6E">
                    <w:pPr>
                      <w:ind w:left="202"/>
                      <w:rPr>
                        <w:rFonts w:ascii="Calibri" w:hAnsi="Calibri"/>
                        <w:sz w:val="24"/>
                      </w:rPr>
                    </w:pPr>
                    <w:r>
                      <w:rPr>
                        <w:rFonts w:ascii="Calibri" w:hAnsi="Calibri"/>
                        <w:color w:val="FFFFFF"/>
                        <w:sz w:val="24"/>
                      </w:rPr>
                      <w:t>Завтрак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>
          <v:group id="_x0000_s1032" style="position:absolute;margin-left:156.5pt;margin-top:86.25pt;width:203.55pt;height:59.55pt;z-index:-15728128;mso-wrap-distance-left:0;mso-wrap-distance-right:0;mso-position-horizontal-relative:page" coordorigin="3130,1725" coordsize="4071,1191">
            <v:shape id="_x0000_s1038" style="position:absolute;left:5866;top:1843;width:1107;height:953" coordorigin="5866,1844" coordsize="1107,953" path="m6419,1844r-81,5l6260,1864r-74,24l6118,1921r-62,40l6002,2008r-47,53l5917,2119r-28,64l5872,2250r-6,70l5872,2391r17,67l5917,2521r38,59l6002,2633r54,47l6118,2720r68,32l6260,2776r78,15l6419,2797r82,-6l6579,2776r74,-24l6721,2720r61,-40l6837,2633r47,-53l6921,2521r28,-63l6967,2391r6,-71l6967,2250r-18,-67l6921,2119r-37,-58l6837,2008r-55,-47l6721,1921r-68,-33l6579,1864r-78,-15l6419,1844xe" fillcolor="#5b9bd4" stroked="f">
              <v:path arrowok="t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7" type="#_x0000_t75" style="position:absolute;left:7039;top:2158;width:162;height:324">
              <v:imagedata r:id="rId10" o:title=""/>
            </v:shape>
            <v:shape id="_x0000_s1036" type="#_x0000_t75" style="position:absolute;left:5699;top:2158;width:118;height:324">
              <v:imagedata r:id="rId11" o:title=""/>
            </v:shape>
            <v:shape id="_x0000_s1035" style="position:absolute;left:3130;top:1724;width:2514;height:1191" coordorigin="3130,1725" coordsize="2514,1191" o:spt="100" adj="0,,0" path="m4283,2328l3250,2216r,-2l3256,2161r-126,47l3243,2281r6,-55l4281,2338r2,-10xm5644,2320r-5,-69l5626,2184r-22,-65l5575,2058r-37,-57l5495,1948r-50,-49l5390,1855r-61,-38l5264,1785r-69,-26l5122,1740r-77,-11l4966,1725r-79,4l4811,1740r-73,19l4668,1785r-65,32l4542,1855r-55,44l4438,1948r-44,53l4358,2058r-30,61l4307,2184r-14,67l4289,2320r4,70l4307,2457r21,64l4358,2582r36,57l4438,2693r49,48l4542,2785r61,38l4668,2855r70,26l4811,2900r76,12l4966,2916r79,-4l5122,2900r73,-19l5264,2855r65,-32l5390,2785r55,-44l5495,2693r43,-54l5575,2582r29,-61l5626,2457r13,-67l5644,2320xe" fillcolor="#5b9bd4" stroked="f">
              <v:stroke joinstyle="round"/>
              <v:formulas/>
              <v:path arrowok="t" o:connecttype="segments"/>
            </v:shape>
            <v:shape id="_x0000_s1034" type="#_x0000_t202" style="position:absolute;left:4743;top:2228;width:468;height:200" filled="f" stroked="f">
              <v:textbox inset="0,0,0,0">
                <w:txbxContent>
                  <w:p w:rsidR="00D5750B" w:rsidRDefault="00F51F6E">
                    <w:pPr>
                      <w:spacing w:line="199" w:lineRule="exact"/>
                      <w:rPr>
                        <w:rFonts w:ascii="Calibri" w:hAnsi="Calibri"/>
                        <w:sz w:val="20"/>
                      </w:rPr>
                    </w:pPr>
                    <w:r>
                      <w:rPr>
                        <w:rFonts w:ascii="Calibri" w:hAnsi="Calibri"/>
                        <w:color w:val="FFFFFF"/>
                        <w:sz w:val="20"/>
                      </w:rPr>
                      <w:t>Обед</w:t>
                    </w:r>
                  </w:p>
                </w:txbxContent>
              </v:textbox>
            </v:shape>
            <v:shape id="_x0000_s1033" type="#_x0000_t202" style="position:absolute;left:6060;top:1894;width:741;height:872" filled="f" stroked="f">
              <v:textbox inset="0,0,0,0">
                <w:txbxContent>
                  <w:p w:rsidR="00D5750B" w:rsidRDefault="00F51F6E">
                    <w:pPr>
                      <w:spacing w:line="244" w:lineRule="exact"/>
                      <w:ind w:left="9"/>
                      <w:rPr>
                        <w:rFonts w:ascii="Calibri" w:hAnsi="Calibri"/>
                        <w:sz w:val="24"/>
                      </w:rPr>
                    </w:pPr>
                    <w:r>
                      <w:rPr>
                        <w:rFonts w:ascii="Calibri" w:hAnsi="Calibri"/>
                        <w:color w:val="FFFFFF"/>
                        <w:sz w:val="24"/>
                      </w:rPr>
                      <w:t>Режим</w:t>
                    </w:r>
                  </w:p>
                  <w:p w:rsidR="00D5750B" w:rsidRDefault="00F51F6E">
                    <w:pPr>
                      <w:spacing w:before="97" w:line="216" w:lineRule="auto"/>
                      <w:ind w:left="302" w:right="1" w:hanging="303"/>
                      <w:rPr>
                        <w:rFonts w:ascii="Calibri" w:hAnsi="Calibri"/>
                        <w:sz w:val="24"/>
                      </w:rPr>
                    </w:pPr>
                    <w:proofErr w:type="spellStart"/>
                    <w:proofErr w:type="gramStart"/>
                    <w:r>
                      <w:rPr>
                        <w:rFonts w:ascii="Calibri" w:hAnsi="Calibri"/>
                        <w:color w:val="FFFFFF"/>
                        <w:sz w:val="24"/>
                      </w:rPr>
                      <w:t>питани</w:t>
                    </w:r>
                    <w:proofErr w:type="spellEnd"/>
                    <w:r>
                      <w:rPr>
                        <w:rFonts w:ascii="Calibri" w:hAnsi="Calibri"/>
                        <w:color w:val="FFFFFF"/>
                        <w:spacing w:val="-52"/>
                        <w:sz w:val="24"/>
                      </w:rPr>
                      <w:t xml:space="preserve"> </w:t>
                    </w:r>
                    <w:r>
                      <w:rPr>
                        <w:rFonts w:ascii="Calibri" w:hAnsi="Calibri"/>
                        <w:color w:val="FFFFFF"/>
                        <w:sz w:val="24"/>
                      </w:rPr>
                      <w:t>я</w:t>
                    </w:r>
                    <w:proofErr w:type="gramEnd"/>
                  </w:p>
                </w:txbxContent>
              </v:textbox>
            </v:shape>
            <w10:wrap type="topAndBottom" anchorx="page"/>
          </v:group>
        </w:pict>
      </w:r>
      <w:r>
        <w:pict>
          <v:group id="_x0000_s1029" style="position:absolute;margin-left:363.85pt;margin-top:86.25pt;width:115.7pt;height:59.55pt;z-index:-15727616;mso-wrap-distance-left:0;mso-wrap-distance-right:0;mso-position-horizontal-relative:page" coordorigin="7277,1725" coordsize="2314,1191">
            <v:shape id="_x0000_s1031" style="position:absolute;left:7277;top:1724;width:2314;height:1191" coordorigin="7277,1725" coordsize="2314,1191" path="m9591,2583r-13,-9l9481,2507r-8,54l8459,2417r4,-22l8468,2320r-5,-75l8450,2174r-22,-69l8398,2040r-37,-60l8318,1925r-50,-50l8213,1831r-61,-37l8088,1765r-69,-22l7947,1729r-75,-4l7798,1729r-72,14l7657,1765r-64,29l7532,1831r-55,44l7427,1925r-43,55l7347,2040r-30,65l7295,2174r-13,71l7277,2320r5,75l7295,2467r22,68l7347,2600r37,60l7427,2716r50,49l7532,2809r61,37l7657,2876r69,21l7798,2911r74,5l7947,2911r72,-14l8088,2876r64,-30l8213,2809r55,-44l8318,2716r43,-56l8398,2600r30,-65l8450,2467r7,-40l9471,2571r-7,55l9591,2583xe" fillcolor="#5b9bd4" stroked="f">
              <v:path arrowok="t"/>
            </v:shape>
            <v:shape id="_x0000_s1030" type="#_x0000_t202" style="position:absolute;left:7277;top:1724;width:2314;height:1191" filled="f" stroked="f">
              <v:textbox inset="0,0,0,0">
                <w:txbxContent>
                  <w:p w:rsidR="00D5750B" w:rsidRDefault="00D5750B">
                    <w:pPr>
                      <w:rPr>
                        <w:sz w:val="20"/>
                      </w:rPr>
                    </w:pPr>
                  </w:p>
                  <w:p w:rsidR="00D5750B" w:rsidRDefault="00D5750B">
                    <w:pPr>
                      <w:spacing w:before="2"/>
                      <w:rPr>
                        <w:sz w:val="20"/>
                      </w:rPr>
                    </w:pPr>
                  </w:p>
                  <w:p w:rsidR="00D5750B" w:rsidRDefault="00F51F6E">
                    <w:pPr>
                      <w:ind w:left="222"/>
                      <w:rPr>
                        <w:rFonts w:ascii="Calibri" w:hAnsi="Calibri"/>
                        <w:sz w:val="20"/>
                      </w:rPr>
                    </w:pPr>
                    <w:r>
                      <w:rPr>
                        <w:rFonts w:ascii="Calibri" w:hAnsi="Calibri"/>
                        <w:color w:val="FFFFFF"/>
                        <w:sz w:val="20"/>
                      </w:rPr>
                      <w:t>Полдник</w:t>
                    </w:r>
                  </w:p>
                </w:txbxContent>
              </v:textbox>
            </v:shape>
            <w10:wrap type="topAndBottom" anchorx="page"/>
          </v:group>
        </w:pict>
      </w:r>
      <w:r>
        <w:pict>
          <v:group id="_x0000_s1026" style="position:absolute;margin-left:210.35pt;margin-top:158.9pt;width:140.4pt;height:59.55pt;z-index:-15727104;mso-wrap-distance-left:0;mso-wrap-distance-right:0;mso-position-horizontal-relative:page" coordorigin="4207,3178" coordsize="2808,1191">
            <v:shape id="_x0000_s1028" style="position:absolute;left:4207;top:3177;width:2808;height:1191" coordorigin="4207,3178" coordsize="2808,1191" path="m7015,3773r-5,-75l6997,3626r-22,-68l6945,3493r-37,-60l6865,3378r-50,-50l6760,3284r-61,-37l6635,3218r-69,-22l6494,3182r-75,-4l6345,3182r-72,14l6204,3218r-65,29l6079,3284r-55,44l5974,3378r-44,55l5894,3493r-30,65l5842,3626r-14,72l5824,3773r4,75l5833,3870r-1506,22l4326,3837r-119,62l4328,3957r-1,-55l4327,3902r1507,-22l5842,3920r22,68l5894,4053r36,60l5974,4169r50,49l6079,4262r60,37l6204,4328r69,22l6345,4364r74,5l6494,4364r72,-14l6635,4328r64,-29l6760,4262r55,-44l6865,4169r43,-56l6945,4053r30,-65l6997,3920r13,-72l7015,3773xe" fillcolor="#5b9bd4" stroked="f">
              <v:path arrowok="t"/>
            </v:shape>
            <v:shape id="_x0000_s1027" type="#_x0000_t202" style="position:absolute;left:4207;top:3177;width:2808;height:1191" filled="f" stroked="f">
              <v:textbox inset="0,0,0,0">
                <w:txbxContent>
                  <w:p w:rsidR="00D5750B" w:rsidRDefault="00D5750B">
                    <w:pPr>
                      <w:rPr>
                        <w:sz w:val="20"/>
                      </w:rPr>
                    </w:pPr>
                  </w:p>
                  <w:p w:rsidR="00D5750B" w:rsidRDefault="00D5750B">
                    <w:pPr>
                      <w:spacing w:before="2"/>
                      <w:rPr>
                        <w:sz w:val="20"/>
                      </w:rPr>
                    </w:pPr>
                  </w:p>
                  <w:p w:rsidR="00D5750B" w:rsidRDefault="00F51F6E">
                    <w:pPr>
                      <w:spacing w:before="1"/>
                      <w:ind w:right="363"/>
                      <w:jc w:val="right"/>
                      <w:rPr>
                        <w:rFonts w:ascii="Calibri" w:hAnsi="Calibri"/>
                        <w:sz w:val="20"/>
                      </w:rPr>
                    </w:pPr>
                    <w:r>
                      <w:rPr>
                        <w:rFonts w:ascii="Calibri" w:hAnsi="Calibri"/>
                        <w:color w:val="FFFFFF"/>
                        <w:sz w:val="20"/>
                      </w:rPr>
                      <w:t>Ужин</w:t>
                    </w:r>
                  </w:p>
                </w:txbxContent>
              </v:textbox>
            </v:shape>
            <w10:wrap type="topAndBottom" anchorx="page"/>
          </v:group>
        </w:pict>
      </w:r>
    </w:p>
    <w:p w:rsidR="00D5750B" w:rsidRDefault="00D5750B">
      <w:pPr>
        <w:pStyle w:val="a3"/>
        <w:spacing w:before="10"/>
        <w:rPr>
          <w:sz w:val="16"/>
        </w:rPr>
      </w:pPr>
    </w:p>
    <w:p w:rsidR="00D5750B" w:rsidRDefault="00D5750B">
      <w:pPr>
        <w:pStyle w:val="a3"/>
        <w:spacing w:before="10"/>
        <w:rPr>
          <w:sz w:val="16"/>
        </w:rPr>
      </w:pPr>
    </w:p>
    <w:p w:rsidR="00D5750B" w:rsidRDefault="00D5750B">
      <w:pPr>
        <w:rPr>
          <w:sz w:val="16"/>
        </w:rPr>
        <w:sectPr w:rsidR="00D5750B">
          <w:pgSz w:w="11910" w:h="16840"/>
          <w:pgMar w:top="1120" w:right="740" w:bottom="280" w:left="1600" w:header="720" w:footer="720" w:gutter="0"/>
          <w:cols w:space="720"/>
        </w:sectPr>
      </w:pPr>
    </w:p>
    <w:p w:rsidR="00D5750B" w:rsidRDefault="00F51F6E">
      <w:pPr>
        <w:pStyle w:val="a3"/>
        <w:spacing w:before="67" w:line="242" w:lineRule="auto"/>
        <w:ind w:left="102" w:right="110" w:firstLine="283"/>
        <w:jc w:val="both"/>
      </w:pPr>
      <w:r>
        <w:lastRenderedPageBreak/>
        <w:t>Информация,</w:t>
      </w:r>
      <w:r>
        <w:rPr>
          <w:spacing w:val="19"/>
        </w:rPr>
        <w:t xml:space="preserve"> </w:t>
      </w:r>
      <w:r>
        <w:t>которая</w:t>
      </w:r>
      <w:r>
        <w:rPr>
          <w:spacing w:val="19"/>
        </w:rPr>
        <w:t xml:space="preserve"> </w:t>
      </w:r>
      <w:r>
        <w:t>была</w:t>
      </w:r>
      <w:r>
        <w:rPr>
          <w:spacing w:val="19"/>
        </w:rPr>
        <w:t xml:space="preserve"> </w:t>
      </w:r>
      <w:r>
        <w:t>новой,</w:t>
      </w:r>
      <w:r>
        <w:rPr>
          <w:spacing w:val="18"/>
        </w:rPr>
        <w:t xml:space="preserve"> </w:t>
      </w:r>
      <w:r>
        <w:t>становится</w:t>
      </w:r>
      <w:r>
        <w:rPr>
          <w:spacing w:val="19"/>
        </w:rPr>
        <w:t xml:space="preserve"> </w:t>
      </w:r>
      <w:r>
        <w:t>присвоенной,</w:t>
      </w:r>
      <w:r>
        <w:rPr>
          <w:spacing w:val="18"/>
        </w:rPr>
        <w:t xml:space="preserve"> </w:t>
      </w:r>
      <w:r>
        <w:t>превращается</w:t>
      </w:r>
      <w:r>
        <w:rPr>
          <w:spacing w:val="-6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собственное знание.</w:t>
      </w:r>
    </w:p>
    <w:p w:rsidR="00D5750B" w:rsidRDefault="00D5750B">
      <w:pPr>
        <w:pStyle w:val="a3"/>
        <w:spacing w:before="9"/>
        <w:rPr>
          <w:sz w:val="23"/>
        </w:rPr>
      </w:pPr>
    </w:p>
    <w:p w:rsidR="00D5750B" w:rsidRDefault="00F51F6E">
      <w:pPr>
        <w:pStyle w:val="a3"/>
        <w:spacing w:before="1"/>
        <w:ind w:left="102"/>
      </w:pPr>
      <w:r>
        <w:t>9-11 классы</w:t>
      </w:r>
    </w:p>
    <w:p w:rsidR="00D5750B" w:rsidRDefault="00D5750B">
      <w:pPr>
        <w:pStyle w:val="a3"/>
        <w:spacing w:before="4"/>
        <w:rPr>
          <w:sz w:val="24"/>
        </w:rPr>
      </w:pPr>
    </w:p>
    <w:p w:rsidR="00D5750B" w:rsidRDefault="00F51F6E">
      <w:pPr>
        <w:pStyle w:val="a3"/>
        <w:ind w:left="102" w:right="107" w:firstLine="283"/>
        <w:jc w:val="both"/>
      </w:pP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индикаторов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71"/>
        </w:rPr>
        <w:t xml:space="preserve"> </w:t>
      </w:r>
      <w:r>
        <w:t>грамотности</w:t>
      </w:r>
      <w:r>
        <w:rPr>
          <w:spacing w:val="7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грамотность в вопросах собственного здоровья. Чтобы здоровый образ жизни</w:t>
      </w:r>
      <w:r>
        <w:rPr>
          <w:spacing w:val="-67"/>
        </w:rPr>
        <w:t xml:space="preserve"> </w:t>
      </w:r>
      <w:r>
        <w:t>стал</w:t>
      </w:r>
      <w:r>
        <w:rPr>
          <w:spacing w:val="1"/>
        </w:rPr>
        <w:t xml:space="preserve"> </w:t>
      </w:r>
      <w:r>
        <w:t>осознанной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потребностью,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сфере</w:t>
      </w:r>
      <w:r>
        <w:rPr>
          <w:spacing w:val="1"/>
        </w:rPr>
        <w:t xml:space="preserve"> </w:t>
      </w:r>
      <w:r>
        <w:t>созидания</w:t>
      </w:r>
      <w:r>
        <w:rPr>
          <w:spacing w:val="1"/>
        </w:rPr>
        <w:t xml:space="preserve"> </w:t>
      </w:r>
      <w:r>
        <w:t>собственного</w:t>
      </w:r>
      <w:r>
        <w:rPr>
          <w:spacing w:val="1"/>
        </w:rPr>
        <w:t xml:space="preserve"> </w:t>
      </w:r>
      <w:r>
        <w:t>здоровья. Одним из способов формирования функциональной грамотности</w:t>
      </w:r>
      <w:r>
        <w:rPr>
          <w:spacing w:val="1"/>
        </w:rPr>
        <w:t xml:space="preserve"> </w:t>
      </w:r>
      <w:r>
        <w:t>является методика мониторинговых исследований физического развития и</w:t>
      </w:r>
      <w:r>
        <w:rPr>
          <w:spacing w:val="1"/>
        </w:rPr>
        <w:t xml:space="preserve"> </w:t>
      </w:r>
      <w:r>
        <w:t>физической</w:t>
      </w:r>
      <w:r>
        <w:rPr>
          <w:spacing w:val="-1"/>
        </w:rPr>
        <w:t xml:space="preserve"> </w:t>
      </w:r>
      <w:r>
        <w:t>подготовленности</w:t>
      </w:r>
      <w:r>
        <w:rPr>
          <w:spacing w:val="-2"/>
        </w:rPr>
        <w:t xml:space="preserve"> </w:t>
      </w:r>
      <w:r>
        <w:t>обучающихся.</w:t>
      </w:r>
    </w:p>
    <w:p w:rsidR="00D5750B" w:rsidRDefault="00F51F6E">
      <w:pPr>
        <w:pStyle w:val="a3"/>
        <w:spacing w:line="242" w:lineRule="auto"/>
        <w:ind w:left="102" w:right="106" w:firstLine="283"/>
        <w:jc w:val="both"/>
      </w:pPr>
      <w:r>
        <w:t>Объясняется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проб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тестов.</w:t>
      </w:r>
      <w:r>
        <w:rPr>
          <w:spacing w:val="1"/>
        </w:rPr>
        <w:t xml:space="preserve"> </w:t>
      </w:r>
      <w:r>
        <w:t>Подробно</w:t>
      </w:r>
      <w:r>
        <w:rPr>
          <w:spacing w:val="71"/>
        </w:rPr>
        <w:t xml:space="preserve"> </w:t>
      </w:r>
      <w:r>
        <w:t>разъясняются</w:t>
      </w:r>
      <w:r>
        <w:rPr>
          <w:spacing w:val="-67"/>
        </w:rPr>
        <w:t xml:space="preserve"> </w:t>
      </w:r>
      <w:r>
        <w:t>расчетные</w:t>
      </w:r>
      <w:r>
        <w:rPr>
          <w:spacing w:val="-1"/>
        </w:rPr>
        <w:t xml:space="preserve"> </w:t>
      </w:r>
      <w:r>
        <w:t>формулы и оценочные критерии.</w:t>
      </w:r>
    </w:p>
    <w:p w:rsidR="00D5750B" w:rsidRDefault="00F51F6E">
      <w:pPr>
        <w:pStyle w:val="a3"/>
        <w:ind w:left="102" w:right="104" w:firstLine="283"/>
        <w:jc w:val="both"/>
      </w:pPr>
      <w:r>
        <w:t>Оценку</w:t>
      </w:r>
      <w:r>
        <w:rPr>
          <w:spacing w:val="1"/>
        </w:rPr>
        <w:t xml:space="preserve"> </w:t>
      </w:r>
      <w:r>
        <w:t>показателей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получаем</w:t>
      </w:r>
      <w:r>
        <w:rPr>
          <w:spacing w:val="1"/>
        </w:rPr>
        <w:t xml:space="preserve"> </w:t>
      </w:r>
      <w:r>
        <w:t>путем</w:t>
      </w:r>
      <w:r>
        <w:rPr>
          <w:spacing w:val="1"/>
        </w:rPr>
        <w:t xml:space="preserve"> </w:t>
      </w:r>
      <w:r>
        <w:t>фактических</w:t>
      </w:r>
      <w:r>
        <w:rPr>
          <w:spacing w:val="1"/>
        </w:rPr>
        <w:t xml:space="preserve"> </w:t>
      </w:r>
      <w:r>
        <w:t>измерений,</w:t>
      </w:r>
      <w:r>
        <w:rPr>
          <w:spacing w:val="1"/>
        </w:rPr>
        <w:t xml:space="preserve"> </w:t>
      </w:r>
      <w:r>
        <w:t>выполнений</w:t>
      </w:r>
      <w:r>
        <w:rPr>
          <w:spacing w:val="1"/>
        </w:rPr>
        <w:t xml:space="preserve"> </w:t>
      </w:r>
      <w:r>
        <w:t>проб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тестов,</w:t>
      </w:r>
      <w:r>
        <w:rPr>
          <w:spacing w:val="1"/>
        </w:rPr>
        <w:t xml:space="preserve"> </w:t>
      </w:r>
      <w:proofErr w:type="gramStart"/>
      <w:r>
        <w:t>характеризующих</w:t>
      </w:r>
      <w:proofErr w:type="gramEnd"/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адаптацию</w:t>
      </w:r>
      <w:r>
        <w:rPr>
          <w:spacing w:val="1"/>
        </w:rPr>
        <w:t xml:space="preserve"> </w:t>
      </w:r>
      <w:r>
        <w:t>организма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нагрузке,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физического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испытуемого. Порядок исследования и измерения не представляют большой</w:t>
      </w:r>
      <w:r>
        <w:rPr>
          <w:spacing w:val="1"/>
        </w:rPr>
        <w:t xml:space="preserve"> </w:t>
      </w:r>
      <w:r>
        <w:t>сложности,</w:t>
      </w:r>
      <w:r>
        <w:rPr>
          <w:spacing w:val="-2"/>
        </w:rPr>
        <w:t xml:space="preserve"> </w:t>
      </w:r>
      <w:r>
        <w:t>поэтому</w:t>
      </w:r>
      <w:r>
        <w:rPr>
          <w:spacing w:val="-2"/>
        </w:rPr>
        <w:t xml:space="preserve"> </w:t>
      </w:r>
      <w:r>
        <w:t>ребята,</w:t>
      </w:r>
      <w:r>
        <w:rPr>
          <w:spacing w:val="-1"/>
        </w:rPr>
        <w:t xml:space="preserve"> </w:t>
      </w:r>
      <w:r>
        <w:t>начиная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9</w:t>
      </w:r>
      <w:r>
        <w:rPr>
          <w:spacing w:val="-3"/>
        </w:rPr>
        <w:t xml:space="preserve"> </w:t>
      </w:r>
      <w:r>
        <w:t>класса,</w:t>
      </w:r>
      <w:r>
        <w:rPr>
          <w:spacing w:val="-2"/>
        </w:rPr>
        <w:t xml:space="preserve"> </w:t>
      </w:r>
      <w:r>
        <w:t>легко справляются</w:t>
      </w:r>
      <w:r>
        <w:rPr>
          <w:spacing w:val="-1"/>
        </w:rPr>
        <w:t xml:space="preserve"> </w:t>
      </w:r>
      <w:r>
        <w:t>с ним.</w:t>
      </w:r>
    </w:p>
    <w:p w:rsidR="00D5750B" w:rsidRDefault="00D5750B">
      <w:pPr>
        <w:pStyle w:val="a3"/>
        <w:rPr>
          <w:sz w:val="20"/>
        </w:rPr>
      </w:pPr>
    </w:p>
    <w:p w:rsidR="00D5750B" w:rsidRDefault="00D5750B">
      <w:pPr>
        <w:pStyle w:val="a3"/>
        <w:rPr>
          <w:sz w:val="20"/>
        </w:rPr>
      </w:pPr>
    </w:p>
    <w:p w:rsidR="00D5750B" w:rsidRDefault="00F51F6E">
      <w:pPr>
        <w:pStyle w:val="a3"/>
        <w:spacing w:before="2"/>
        <w:rPr>
          <w:sz w:val="19"/>
        </w:rPr>
      </w:pPr>
      <w:r>
        <w:rPr>
          <w:noProof/>
          <w:lang w:eastAsia="ru-RU"/>
        </w:rPr>
        <w:drawing>
          <wp:anchor distT="0" distB="0" distL="0" distR="0" simplePos="0" relativeHeight="7" behindDoc="0" locked="0" layoutInCell="1" allowOverlap="1">
            <wp:simplePos x="0" y="0"/>
            <wp:positionH relativeFrom="page">
              <wp:posOffset>1763908</wp:posOffset>
            </wp:positionH>
            <wp:positionV relativeFrom="paragraph">
              <wp:posOffset>165042</wp:posOffset>
            </wp:positionV>
            <wp:extent cx="4166932" cy="3335369"/>
            <wp:effectExtent l="0" t="0" r="0" b="0"/>
            <wp:wrapTopAndBottom/>
            <wp:docPr id="11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8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66932" cy="33353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5750B" w:rsidRDefault="00D5750B">
      <w:pPr>
        <w:pStyle w:val="a3"/>
        <w:spacing w:before="5"/>
        <w:rPr>
          <w:sz w:val="34"/>
        </w:rPr>
      </w:pPr>
    </w:p>
    <w:p w:rsidR="00D5750B" w:rsidRDefault="00F51F6E">
      <w:pPr>
        <w:pStyle w:val="a3"/>
        <w:spacing w:before="1"/>
        <w:ind w:left="102" w:right="778"/>
      </w:pPr>
      <w:r>
        <w:t>Используя свои антропометрические данные, рассчитайте индекс массы</w:t>
      </w:r>
      <w:r>
        <w:rPr>
          <w:spacing w:val="-67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тела.</w:t>
      </w:r>
    </w:p>
    <w:p w:rsidR="00D5750B" w:rsidRDefault="00D5750B">
      <w:pPr>
        <w:pStyle w:val="a3"/>
        <w:spacing w:before="4"/>
        <w:rPr>
          <w:sz w:val="24"/>
        </w:rPr>
      </w:pPr>
    </w:p>
    <w:p w:rsidR="00D5750B" w:rsidRDefault="00F51F6E">
      <w:pPr>
        <w:pStyle w:val="a3"/>
        <w:ind w:left="102"/>
      </w:pPr>
      <w:r>
        <w:t>Осуществить</w:t>
      </w:r>
      <w:r>
        <w:rPr>
          <w:spacing w:val="-4"/>
        </w:rPr>
        <w:t xml:space="preserve"> </w:t>
      </w:r>
      <w:r>
        <w:t>оценк</w:t>
      </w:r>
      <w:r>
        <w:t>у</w:t>
      </w:r>
      <w:r>
        <w:rPr>
          <w:spacing w:val="-4"/>
        </w:rPr>
        <w:t xml:space="preserve"> </w:t>
      </w:r>
      <w:r>
        <w:t>физической</w:t>
      </w:r>
      <w:r>
        <w:rPr>
          <w:spacing w:val="-5"/>
        </w:rPr>
        <w:t xml:space="preserve"> </w:t>
      </w:r>
      <w:r>
        <w:t>подготовленности</w:t>
      </w:r>
      <w:r>
        <w:rPr>
          <w:spacing w:val="-2"/>
        </w:rPr>
        <w:t xml:space="preserve"> </w:t>
      </w:r>
      <w:r>
        <w:t>организма</w:t>
      </w:r>
      <w:r>
        <w:rPr>
          <w:spacing w:val="-3"/>
        </w:rPr>
        <w:t xml:space="preserve"> </w:t>
      </w:r>
      <w:proofErr w:type="gramStart"/>
      <w:r>
        <w:t>к</w:t>
      </w:r>
      <w:proofErr w:type="gramEnd"/>
    </w:p>
    <w:p w:rsidR="00D5750B" w:rsidRDefault="00F51F6E">
      <w:pPr>
        <w:pStyle w:val="a3"/>
        <w:spacing w:before="2"/>
        <w:ind w:left="102" w:right="643"/>
      </w:pPr>
      <w:r>
        <w:t xml:space="preserve">стандартным физическим нагрузкам с помощью </w:t>
      </w:r>
      <w:proofErr w:type="gramStart"/>
      <w:r>
        <w:t>гарвардского</w:t>
      </w:r>
      <w:proofErr w:type="gramEnd"/>
      <w:r>
        <w:t xml:space="preserve"> степ-теста.</w:t>
      </w:r>
      <w:r>
        <w:rPr>
          <w:spacing w:val="-67"/>
        </w:rPr>
        <w:t xml:space="preserve"> </w:t>
      </w:r>
      <w:r>
        <w:t>Контроль</w:t>
      </w:r>
      <w:r>
        <w:rPr>
          <w:spacing w:val="-3"/>
        </w:rPr>
        <w:t xml:space="preserve"> </w:t>
      </w:r>
      <w:r>
        <w:t>функционального</w:t>
      </w:r>
      <w:r>
        <w:rPr>
          <w:spacing w:val="-1"/>
        </w:rPr>
        <w:t xml:space="preserve"> </w:t>
      </w:r>
      <w:r>
        <w:t>состояния</w:t>
      </w:r>
      <w:r>
        <w:rPr>
          <w:spacing w:val="-4"/>
        </w:rPr>
        <w:t xml:space="preserve"> </w:t>
      </w:r>
      <w:r>
        <w:t>организма</w:t>
      </w:r>
      <w:r>
        <w:rPr>
          <w:spacing w:val="-2"/>
        </w:rPr>
        <w:t xml:space="preserve"> </w:t>
      </w:r>
      <w:r>
        <w:t>во</w:t>
      </w:r>
      <w:r>
        <w:rPr>
          <w:spacing w:val="-1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занятий</w:t>
      </w:r>
    </w:p>
    <w:p w:rsidR="00D5750B" w:rsidRDefault="00D5750B">
      <w:pPr>
        <w:sectPr w:rsidR="00D5750B">
          <w:pgSz w:w="11910" w:h="16840"/>
          <w:pgMar w:top="1040" w:right="740" w:bottom="280" w:left="1600" w:header="720" w:footer="720" w:gutter="0"/>
          <w:cols w:space="720"/>
        </w:sectPr>
      </w:pPr>
    </w:p>
    <w:p w:rsidR="00D5750B" w:rsidRDefault="00F51F6E">
      <w:pPr>
        <w:pStyle w:val="a3"/>
        <w:spacing w:before="67"/>
        <w:ind w:left="102" w:right="124"/>
      </w:pPr>
      <w:r>
        <w:lastRenderedPageBreak/>
        <w:t>физической культурой и спортом, расчеты физической работоспособности п</w:t>
      </w:r>
      <w:r>
        <w:t>о</w:t>
      </w:r>
      <w:r>
        <w:rPr>
          <w:spacing w:val="-67"/>
        </w:rPr>
        <w:t xml:space="preserve"> </w:t>
      </w:r>
      <w:r>
        <w:t>тесту</w:t>
      </w:r>
      <w:r>
        <w:rPr>
          <w:spacing w:val="-5"/>
        </w:rPr>
        <w:t xml:space="preserve"> </w:t>
      </w:r>
      <w:r>
        <w:t>PWC170,</w:t>
      </w:r>
      <w:r>
        <w:rPr>
          <w:spacing w:val="-1"/>
        </w:rPr>
        <w:t xml:space="preserve"> </w:t>
      </w:r>
      <w:r>
        <w:t>индексу</w:t>
      </w:r>
      <w:r>
        <w:rPr>
          <w:spacing w:val="-4"/>
        </w:rPr>
        <w:t xml:space="preserve"> </w:t>
      </w:r>
      <w:proofErr w:type="spellStart"/>
      <w:r>
        <w:t>Руфье</w:t>
      </w:r>
      <w:proofErr w:type="spellEnd"/>
      <w:r>
        <w:t>.</w:t>
      </w:r>
    </w:p>
    <w:p w:rsidR="00D5750B" w:rsidRDefault="00D5750B">
      <w:pPr>
        <w:pStyle w:val="a3"/>
        <w:spacing w:before="4"/>
        <w:rPr>
          <w:sz w:val="24"/>
        </w:rPr>
      </w:pPr>
    </w:p>
    <w:p w:rsidR="00D5750B" w:rsidRDefault="00F51F6E">
      <w:pPr>
        <w:pStyle w:val="a3"/>
        <w:spacing w:before="1"/>
        <w:ind w:left="385"/>
      </w:pPr>
      <w:r>
        <w:t>В</w:t>
      </w:r>
      <w:r>
        <w:rPr>
          <w:spacing w:val="-2"/>
        </w:rPr>
        <w:t xml:space="preserve"> </w:t>
      </w:r>
      <w:r>
        <w:t>процессе</w:t>
      </w:r>
      <w:r>
        <w:rPr>
          <w:spacing w:val="-2"/>
        </w:rPr>
        <w:t xml:space="preserve"> </w:t>
      </w:r>
      <w:r>
        <w:t>таких</w:t>
      </w:r>
      <w:r>
        <w:rPr>
          <w:spacing w:val="-1"/>
        </w:rPr>
        <w:t xml:space="preserve"> </w:t>
      </w:r>
      <w:r>
        <w:t>уроков-практикумов</w:t>
      </w:r>
      <w:r>
        <w:rPr>
          <w:spacing w:val="-2"/>
        </w:rPr>
        <w:t xml:space="preserve"> </w:t>
      </w:r>
      <w:r>
        <w:t>ребята</w:t>
      </w:r>
      <w:r>
        <w:rPr>
          <w:spacing w:val="-4"/>
        </w:rPr>
        <w:t xml:space="preserve"> </w:t>
      </w:r>
      <w:r>
        <w:t>начинают</w:t>
      </w:r>
      <w:r>
        <w:rPr>
          <w:spacing w:val="-3"/>
        </w:rPr>
        <w:t xml:space="preserve"> </w:t>
      </w:r>
      <w:r>
        <w:t>задумываться</w:t>
      </w:r>
      <w:r>
        <w:rPr>
          <w:spacing w:val="-3"/>
        </w:rPr>
        <w:t xml:space="preserve"> </w:t>
      </w:r>
      <w:r>
        <w:t>о</w:t>
      </w:r>
    </w:p>
    <w:p w:rsidR="00D5750B" w:rsidRDefault="00F51F6E">
      <w:pPr>
        <w:pStyle w:val="a3"/>
        <w:spacing w:before="2"/>
        <w:ind w:left="102" w:right="297"/>
      </w:pPr>
      <w:proofErr w:type="gramStart"/>
      <w:r>
        <w:t>своем</w:t>
      </w:r>
      <w:proofErr w:type="gramEnd"/>
      <w:r>
        <w:t xml:space="preserve"> здоровье. Умение оценить собственное здоровье по простым тестам и</w:t>
      </w:r>
      <w:r>
        <w:rPr>
          <w:spacing w:val="-67"/>
        </w:rPr>
        <w:t xml:space="preserve"> </w:t>
      </w:r>
      <w:r>
        <w:t>результатам</w:t>
      </w:r>
      <w:r>
        <w:rPr>
          <w:spacing w:val="-2"/>
        </w:rPr>
        <w:t xml:space="preserve"> </w:t>
      </w:r>
      <w:r>
        <w:t>самоконтроля</w:t>
      </w:r>
      <w:r>
        <w:rPr>
          <w:spacing w:val="-1"/>
        </w:rPr>
        <w:t xml:space="preserve"> </w:t>
      </w:r>
      <w:r>
        <w:t>имеют</w:t>
      </w:r>
      <w:r>
        <w:rPr>
          <w:spacing w:val="-2"/>
        </w:rPr>
        <w:t xml:space="preserve"> </w:t>
      </w:r>
      <w:r>
        <w:t>личностную</w:t>
      </w:r>
      <w:r>
        <w:rPr>
          <w:spacing w:val="-2"/>
        </w:rPr>
        <w:t xml:space="preserve"> </w:t>
      </w:r>
      <w:r>
        <w:t>ценность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каждого</w:t>
      </w:r>
    </w:p>
    <w:p w:rsidR="00D5750B" w:rsidRDefault="00F51F6E">
      <w:pPr>
        <w:pStyle w:val="a3"/>
        <w:ind w:left="102" w:right="111"/>
      </w:pPr>
      <w:r>
        <w:t>ребенка. Укрепление и восстановление здоровья с помощью физических</w:t>
      </w:r>
      <w:r>
        <w:rPr>
          <w:spacing w:val="1"/>
        </w:rPr>
        <w:t xml:space="preserve"> </w:t>
      </w:r>
      <w:r>
        <w:t>упражнений и спорта, использование оздоровительных сил природной среды,</w:t>
      </w:r>
      <w:r>
        <w:rPr>
          <w:spacing w:val="-67"/>
        </w:rPr>
        <w:t xml:space="preserve"> </w:t>
      </w:r>
      <w:r>
        <w:t>гигиенических факторов, отказ от вредных привычек и асоциального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-1"/>
        </w:rPr>
        <w:t xml:space="preserve"> </w:t>
      </w:r>
      <w:r>
        <w:t>приобретает особую</w:t>
      </w:r>
      <w:r>
        <w:rPr>
          <w:spacing w:val="-2"/>
        </w:rPr>
        <w:t xml:space="preserve"> </w:t>
      </w:r>
      <w:r>
        <w:t>важность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актуальность</w:t>
      </w:r>
      <w:r>
        <w:t>.</w:t>
      </w:r>
    </w:p>
    <w:p w:rsidR="00D5750B" w:rsidRDefault="00D5750B">
      <w:pPr>
        <w:pStyle w:val="a3"/>
        <w:rPr>
          <w:sz w:val="30"/>
        </w:rPr>
      </w:pPr>
    </w:p>
    <w:p w:rsidR="00D5750B" w:rsidRDefault="00D5750B">
      <w:pPr>
        <w:pStyle w:val="a3"/>
        <w:spacing w:before="7"/>
        <w:rPr>
          <w:sz w:val="36"/>
        </w:rPr>
      </w:pPr>
    </w:p>
    <w:p w:rsidR="00D5750B" w:rsidRDefault="00F51F6E">
      <w:pPr>
        <w:ind w:left="102"/>
        <w:rPr>
          <w:rFonts w:ascii="Microsoft Sans Serif" w:hAnsi="Microsoft Sans Serif"/>
          <w:sz w:val="20"/>
        </w:rPr>
      </w:pPr>
      <w:r>
        <w:rPr>
          <w:rFonts w:ascii="Microsoft Sans Serif" w:hAnsi="Microsoft Sans Serif"/>
          <w:color w:val="111115"/>
          <w:sz w:val="20"/>
        </w:rPr>
        <w:t>Информационные</w:t>
      </w:r>
      <w:r>
        <w:rPr>
          <w:rFonts w:ascii="Microsoft Sans Serif" w:hAnsi="Microsoft Sans Serif"/>
          <w:color w:val="111115"/>
          <w:spacing w:val="-9"/>
          <w:sz w:val="20"/>
        </w:rPr>
        <w:t xml:space="preserve"> </w:t>
      </w:r>
      <w:r>
        <w:rPr>
          <w:rFonts w:ascii="Microsoft Sans Serif" w:hAnsi="Microsoft Sans Serif"/>
          <w:color w:val="111115"/>
          <w:sz w:val="20"/>
        </w:rPr>
        <w:t>ресурсы</w:t>
      </w:r>
    </w:p>
    <w:p w:rsidR="00D5750B" w:rsidRDefault="00F51F6E">
      <w:pPr>
        <w:pStyle w:val="a4"/>
        <w:numPr>
          <w:ilvl w:val="0"/>
          <w:numId w:val="1"/>
        </w:numPr>
        <w:tabs>
          <w:tab w:val="left" w:pos="877"/>
          <w:tab w:val="left" w:pos="878"/>
        </w:tabs>
        <w:spacing w:before="4"/>
        <w:ind w:hanging="417"/>
        <w:rPr>
          <w:color w:val="111115"/>
          <w:sz w:val="20"/>
        </w:rPr>
      </w:pPr>
      <w:hyperlink r:id="rId13">
        <w:r>
          <w:rPr>
            <w:color w:val="0462C1"/>
            <w:sz w:val="20"/>
            <w:u w:val="single" w:color="0462C1"/>
          </w:rPr>
          <w:t>www.znanio.ru</w:t>
        </w:r>
      </w:hyperlink>
    </w:p>
    <w:p w:rsidR="00D5750B" w:rsidRDefault="00F51F6E">
      <w:pPr>
        <w:pStyle w:val="a4"/>
        <w:numPr>
          <w:ilvl w:val="0"/>
          <w:numId w:val="1"/>
        </w:numPr>
        <w:tabs>
          <w:tab w:val="left" w:pos="822"/>
        </w:tabs>
        <w:ind w:left="822" w:hanging="361"/>
        <w:rPr>
          <w:color w:val="4471C4"/>
        </w:rPr>
      </w:pPr>
      <w:hyperlink r:id="rId14">
        <w:r>
          <w:rPr>
            <w:color w:val="4471C4"/>
          </w:rPr>
          <w:t>www.fond21veka.ru</w:t>
        </w:r>
      </w:hyperlink>
    </w:p>
    <w:sectPr w:rsidR="00D5750B">
      <w:pgSz w:w="11910" w:h="16840"/>
      <w:pgMar w:top="104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altName w:val="Microsoft Sans Serif"/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C91D62"/>
    <w:multiLevelType w:val="hybridMultilevel"/>
    <w:tmpl w:val="BA749C58"/>
    <w:lvl w:ilvl="0" w:tplc="55B20186">
      <w:start w:val="1"/>
      <w:numFmt w:val="decimal"/>
      <w:lvlText w:val="%1."/>
      <w:lvlJc w:val="left"/>
      <w:pPr>
        <w:ind w:left="877" w:hanging="416"/>
        <w:jc w:val="left"/>
      </w:pPr>
      <w:rPr>
        <w:rFonts w:hint="default"/>
        <w:spacing w:val="-1"/>
        <w:w w:val="99"/>
        <w:lang w:val="ru-RU" w:eastAsia="en-US" w:bidi="ar-SA"/>
      </w:rPr>
    </w:lvl>
    <w:lvl w:ilvl="1" w:tplc="A866E594">
      <w:numFmt w:val="bullet"/>
      <w:lvlText w:val="•"/>
      <w:lvlJc w:val="left"/>
      <w:pPr>
        <w:ind w:left="1748" w:hanging="416"/>
      </w:pPr>
      <w:rPr>
        <w:rFonts w:hint="default"/>
        <w:lang w:val="ru-RU" w:eastAsia="en-US" w:bidi="ar-SA"/>
      </w:rPr>
    </w:lvl>
    <w:lvl w:ilvl="2" w:tplc="257C5AD6">
      <w:numFmt w:val="bullet"/>
      <w:lvlText w:val="•"/>
      <w:lvlJc w:val="left"/>
      <w:pPr>
        <w:ind w:left="2617" w:hanging="416"/>
      </w:pPr>
      <w:rPr>
        <w:rFonts w:hint="default"/>
        <w:lang w:val="ru-RU" w:eastAsia="en-US" w:bidi="ar-SA"/>
      </w:rPr>
    </w:lvl>
    <w:lvl w:ilvl="3" w:tplc="1864215C">
      <w:numFmt w:val="bullet"/>
      <w:lvlText w:val="•"/>
      <w:lvlJc w:val="left"/>
      <w:pPr>
        <w:ind w:left="3485" w:hanging="416"/>
      </w:pPr>
      <w:rPr>
        <w:rFonts w:hint="default"/>
        <w:lang w:val="ru-RU" w:eastAsia="en-US" w:bidi="ar-SA"/>
      </w:rPr>
    </w:lvl>
    <w:lvl w:ilvl="4" w:tplc="3E8862EC">
      <w:numFmt w:val="bullet"/>
      <w:lvlText w:val="•"/>
      <w:lvlJc w:val="left"/>
      <w:pPr>
        <w:ind w:left="4354" w:hanging="416"/>
      </w:pPr>
      <w:rPr>
        <w:rFonts w:hint="default"/>
        <w:lang w:val="ru-RU" w:eastAsia="en-US" w:bidi="ar-SA"/>
      </w:rPr>
    </w:lvl>
    <w:lvl w:ilvl="5" w:tplc="79ECF6C0">
      <w:numFmt w:val="bullet"/>
      <w:lvlText w:val="•"/>
      <w:lvlJc w:val="left"/>
      <w:pPr>
        <w:ind w:left="5223" w:hanging="416"/>
      </w:pPr>
      <w:rPr>
        <w:rFonts w:hint="default"/>
        <w:lang w:val="ru-RU" w:eastAsia="en-US" w:bidi="ar-SA"/>
      </w:rPr>
    </w:lvl>
    <w:lvl w:ilvl="6" w:tplc="BD56167C">
      <w:numFmt w:val="bullet"/>
      <w:lvlText w:val="•"/>
      <w:lvlJc w:val="left"/>
      <w:pPr>
        <w:ind w:left="6091" w:hanging="416"/>
      </w:pPr>
      <w:rPr>
        <w:rFonts w:hint="default"/>
        <w:lang w:val="ru-RU" w:eastAsia="en-US" w:bidi="ar-SA"/>
      </w:rPr>
    </w:lvl>
    <w:lvl w:ilvl="7" w:tplc="DDE8C3FA">
      <w:numFmt w:val="bullet"/>
      <w:lvlText w:val="•"/>
      <w:lvlJc w:val="left"/>
      <w:pPr>
        <w:ind w:left="6960" w:hanging="416"/>
      </w:pPr>
      <w:rPr>
        <w:rFonts w:hint="default"/>
        <w:lang w:val="ru-RU" w:eastAsia="en-US" w:bidi="ar-SA"/>
      </w:rPr>
    </w:lvl>
    <w:lvl w:ilvl="8" w:tplc="C714F118">
      <w:numFmt w:val="bullet"/>
      <w:lvlText w:val="•"/>
      <w:lvlJc w:val="left"/>
      <w:pPr>
        <w:ind w:left="7829" w:hanging="416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5750B"/>
    <w:rsid w:val="00D5750B"/>
    <w:rsid w:val="00F51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3"/>
      <w:ind w:left="822" w:hanging="417"/>
    </w:pPr>
    <w:rPr>
      <w:rFonts w:ascii="Microsoft Sans Serif" w:eastAsia="Microsoft Sans Serif" w:hAnsi="Microsoft Sans Serif" w:cs="Microsoft Sans Serif"/>
    </w:r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F51F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1F6E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3"/>
      <w:ind w:left="822" w:hanging="417"/>
    </w:pPr>
    <w:rPr>
      <w:rFonts w:ascii="Microsoft Sans Serif" w:eastAsia="Microsoft Sans Serif" w:hAnsi="Microsoft Sans Serif" w:cs="Microsoft Sans Serif"/>
    </w:r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F51F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1F6E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://www.znanio.ru/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hyperlink" Target="http://www.fond21veka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Margarita</dc:creator>
  <cp:lastModifiedBy>777</cp:lastModifiedBy>
  <cp:revision>2</cp:revision>
  <dcterms:created xsi:type="dcterms:W3CDTF">2024-04-12T18:50:00Z</dcterms:created>
  <dcterms:modified xsi:type="dcterms:W3CDTF">2024-04-12T18:50:00Z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2024-04-12T00:00:00Z</vt:filetime>
  </property>
</Properties>
</file>